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69AD" w:rsidRPr="008A7106" w:rsidRDefault="002469AD" w:rsidP="002469AD">
      <w:pPr>
        <w:jc w:val="right"/>
        <w:rPr>
          <w:rFonts w:ascii="Tahoma" w:hAnsi="Tahoma" w:cs="Tahoma"/>
          <w:sz w:val="22"/>
          <w:szCs w:val="22"/>
        </w:rPr>
      </w:pPr>
      <w:r w:rsidRPr="008A7106">
        <w:rPr>
          <w:rFonts w:ascii="Tahoma" w:hAnsi="Tahoma" w:cs="Tahoma"/>
          <w:sz w:val="22"/>
          <w:szCs w:val="22"/>
        </w:rPr>
        <w:t>Приложение №1</w:t>
      </w:r>
    </w:p>
    <w:p w:rsidR="00223ADB" w:rsidRPr="008A7106" w:rsidRDefault="002469AD" w:rsidP="00223ADB">
      <w:pPr>
        <w:jc w:val="center"/>
        <w:rPr>
          <w:rFonts w:ascii="Tahoma" w:hAnsi="Tahoma" w:cs="Tahoma"/>
          <w:sz w:val="22"/>
          <w:szCs w:val="22"/>
        </w:rPr>
      </w:pPr>
      <w:r w:rsidRPr="008A7106">
        <w:rPr>
          <w:rFonts w:ascii="Tahoma" w:hAnsi="Tahoma" w:cs="Tahoma"/>
          <w:sz w:val="22"/>
          <w:szCs w:val="22"/>
        </w:rPr>
        <w:t>ТЕХНИЧЕСКОЕ ЗАДАНИЕ</w:t>
      </w:r>
      <w:r w:rsidR="00AF65C4">
        <w:rPr>
          <w:rFonts w:ascii="Tahoma" w:hAnsi="Tahoma" w:cs="Tahoma"/>
          <w:sz w:val="22"/>
          <w:szCs w:val="22"/>
        </w:rPr>
        <w:t xml:space="preserve"> </w:t>
      </w:r>
    </w:p>
    <w:p w:rsidR="00713D42" w:rsidRDefault="002469AD" w:rsidP="00243634">
      <w:pPr>
        <w:ind w:firstLine="709"/>
        <w:jc w:val="center"/>
        <w:rPr>
          <w:rFonts w:ascii="Tahoma" w:hAnsi="Tahoma" w:cs="Tahoma"/>
          <w:b/>
          <w:sz w:val="22"/>
          <w:szCs w:val="22"/>
        </w:rPr>
      </w:pPr>
      <w:r w:rsidRPr="00D57C00">
        <w:rPr>
          <w:rFonts w:ascii="Tahoma" w:hAnsi="Tahoma" w:cs="Tahoma"/>
          <w:sz w:val="22"/>
          <w:szCs w:val="22"/>
        </w:rPr>
        <w:t xml:space="preserve">На поставку </w:t>
      </w:r>
      <w:r w:rsidR="00243634">
        <w:rPr>
          <w:rFonts w:ascii="Tahoma" w:hAnsi="Tahoma" w:cs="Tahoma"/>
          <w:b/>
          <w:sz w:val="22"/>
          <w:szCs w:val="22"/>
        </w:rPr>
        <w:t>скального грунта фракции 70-150</w:t>
      </w:r>
      <w:r w:rsidR="004E5082">
        <w:rPr>
          <w:rFonts w:ascii="Tahoma" w:hAnsi="Tahoma" w:cs="Tahoma"/>
          <w:b/>
          <w:sz w:val="22"/>
          <w:szCs w:val="22"/>
        </w:rPr>
        <w:t xml:space="preserve"> </w:t>
      </w:r>
    </w:p>
    <w:p w:rsidR="00243634" w:rsidRDefault="00243634" w:rsidP="00713D42">
      <w:pPr>
        <w:ind w:firstLine="709"/>
        <w:rPr>
          <w:rFonts w:ascii="Tahoma" w:hAnsi="Tahoma" w:cs="Tahoma"/>
          <w:b/>
          <w:sz w:val="22"/>
          <w:szCs w:val="22"/>
        </w:rPr>
      </w:pPr>
    </w:p>
    <w:tbl>
      <w:tblPr>
        <w:tblW w:w="10483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6" w:type="dxa"/>
          <w:left w:w="130" w:type="dxa"/>
          <w:bottom w:w="86" w:type="dxa"/>
          <w:right w:w="130" w:type="dxa"/>
        </w:tblCellMar>
        <w:tblLook w:val="04A0" w:firstRow="1" w:lastRow="0" w:firstColumn="1" w:lastColumn="0" w:noHBand="0" w:noVBand="1"/>
      </w:tblPr>
      <w:tblGrid>
        <w:gridCol w:w="3686"/>
        <w:gridCol w:w="6797"/>
      </w:tblGrid>
      <w:tr w:rsidR="002469AD" w:rsidRPr="008A7106" w:rsidTr="00731B69">
        <w:trPr>
          <w:trHeight w:val="293"/>
        </w:trPr>
        <w:tc>
          <w:tcPr>
            <w:tcW w:w="3686" w:type="dxa"/>
            <w:shd w:val="clear" w:color="auto" w:fill="auto"/>
          </w:tcPr>
          <w:p w:rsidR="002469AD" w:rsidRPr="008A7106" w:rsidRDefault="002469AD" w:rsidP="00EA4F6B">
            <w:pPr>
              <w:rPr>
                <w:rFonts w:ascii="Tahoma" w:hAnsi="Tahoma" w:cs="Tahoma"/>
                <w:sz w:val="22"/>
                <w:szCs w:val="22"/>
              </w:rPr>
            </w:pPr>
            <w:r w:rsidRPr="008A7106">
              <w:rPr>
                <w:rFonts w:ascii="Tahoma" w:hAnsi="Tahoma" w:cs="Tahoma"/>
                <w:sz w:val="22"/>
                <w:szCs w:val="22"/>
              </w:rPr>
              <w:t xml:space="preserve">1.Предмет закупки  </w:t>
            </w:r>
          </w:p>
        </w:tc>
        <w:tc>
          <w:tcPr>
            <w:tcW w:w="6797" w:type="dxa"/>
            <w:shd w:val="clear" w:color="auto" w:fill="auto"/>
          </w:tcPr>
          <w:p w:rsidR="00DC4E0B" w:rsidRPr="00BA03E3" w:rsidRDefault="007448F0" w:rsidP="00DC4E0B">
            <w:pPr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bCs/>
                <w:color w:val="000000"/>
                <w:sz w:val="22"/>
                <w:szCs w:val="22"/>
              </w:rPr>
              <w:t>Смотреть в приложении к Техническому заданию.</w:t>
            </w:r>
          </w:p>
          <w:p w:rsidR="00B66C79" w:rsidRPr="003E44B2" w:rsidRDefault="00B66C79" w:rsidP="003E44B2"/>
        </w:tc>
      </w:tr>
      <w:tr w:rsidR="002469AD" w:rsidRPr="008A7106" w:rsidTr="00731B69">
        <w:trPr>
          <w:trHeight w:val="243"/>
        </w:trPr>
        <w:tc>
          <w:tcPr>
            <w:tcW w:w="3686" w:type="dxa"/>
            <w:shd w:val="clear" w:color="auto" w:fill="auto"/>
          </w:tcPr>
          <w:p w:rsidR="002469AD" w:rsidRPr="008A7106" w:rsidRDefault="002469AD" w:rsidP="00EA4F6B">
            <w:pPr>
              <w:rPr>
                <w:rFonts w:ascii="Tahoma" w:hAnsi="Tahoma" w:cs="Tahoma"/>
                <w:sz w:val="22"/>
                <w:szCs w:val="22"/>
              </w:rPr>
            </w:pPr>
            <w:r w:rsidRPr="008A7106">
              <w:rPr>
                <w:rFonts w:ascii="Tahoma" w:hAnsi="Tahoma" w:cs="Tahoma"/>
                <w:sz w:val="22"/>
                <w:szCs w:val="22"/>
              </w:rPr>
              <w:t>2. Базис/условия поставки</w:t>
            </w:r>
          </w:p>
        </w:tc>
        <w:tc>
          <w:tcPr>
            <w:tcW w:w="6797" w:type="dxa"/>
            <w:shd w:val="clear" w:color="auto" w:fill="auto"/>
          </w:tcPr>
          <w:p w:rsidR="00652214" w:rsidRPr="00615937" w:rsidRDefault="00243634" w:rsidP="00BC4F37">
            <w:pPr>
              <w:rPr>
                <w:rFonts w:ascii="Tahoma" w:hAnsi="Tahoma" w:cs="Tahoma"/>
                <w:bCs/>
                <w:color w:val="000000"/>
                <w:sz w:val="22"/>
                <w:szCs w:val="22"/>
              </w:rPr>
            </w:pPr>
            <w:r w:rsidRPr="00243634">
              <w:rPr>
                <w:rFonts w:ascii="Tahoma" w:hAnsi="Tahoma" w:cs="Tahoma"/>
                <w:bCs/>
                <w:color w:val="000000"/>
                <w:sz w:val="22"/>
                <w:szCs w:val="22"/>
              </w:rPr>
              <w:t>Забайкальский край, г. Борзя. 169 км от непассажирской станции Нарын-1, железной дороги необщего пользования.</w:t>
            </w:r>
            <w:bookmarkStart w:id="0" w:name="_GoBack"/>
            <w:bookmarkEnd w:id="0"/>
          </w:p>
        </w:tc>
      </w:tr>
      <w:tr w:rsidR="002469AD" w:rsidRPr="008A7106" w:rsidTr="00615937">
        <w:trPr>
          <w:trHeight w:val="379"/>
        </w:trPr>
        <w:tc>
          <w:tcPr>
            <w:tcW w:w="3686" w:type="dxa"/>
            <w:shd w:val="clear" w:color="auto" w:fill="auto"/>
          </w:tcPr>
          <w:p w:rsidR="002469AD" w:rsidRPr="008A7106" w:rsidRDefault="002469AD" w:rsidP="00EA4F6B">
            <w:pPr>
              <w:rPr>
                <w:rFonts w:ascii="Tahoma" w:hAnsi="Tahoma" w:cs="Tahoma"/>
                <w:sz w:val="22"/>
                <w:szCs w:val="22"/>
              </w:rPr>
            </w:pPr>
            <w:r w:rsidRPr="008A7106">
              <w:rPr>
                <w:rFonts w:ascii="Tahoma" w:hAnsi="Tahoma" w:cs="Tahoma"/>
                <w:sz w:val="22"/>
                <w:szCs w:val="22"/>
              </w:rPr>
              <w:t xml:space="preserve">3.  Плановая стоимость </w:t>
            </w:r>
          </w:p>
        </w:tc>
        <w:tc>
          <w:tcPr>
            <w:tcW w:w="6797" w:type="dxa"/>
            <w:shd w:val="clear" w:color="auto" w:fill="auto"/>
          </w:tcPr>
          <w:p w:rsidR="006725E8" w:rsidRPr="008A7106" w:rsidRDefault="006725E8" w:rsidP="00A23F24">
            <w:pPr>
              <w:jc w:val="left"/>
              <w:rPr>
                <w:rFonts w:ascii="Tahoma" w:hAnsi="Tahoma" w:cs="Tahoma"/>
                <w:bCs/>
                <w:color w:val="000000"/>
                <w:sz w:val="22"/>
                <w:szCs w:val="22"/>
              </w:rPr>
            </w:pPr>
          </w:p>
        </w:tc>
      </w:tr>
      <w:tr w:rsidR="002469AD" w:rsidRPr="008A7106" w:rsidTr="00615937">
        <w:trPr>
          <w:trHeight w:val="401"/>
        </w:trPr>
        <w:tc>
          <w:tcPr>
            <w:tcW w:w="3686" w:type="dxa"/>
            <w:shd w:val="clear" w:color="auto" w:fill="auto"/>
          </w:tcPr>
          <w:p w:rsidR="002469AD" w:rsidRPr="008A7106" w:rsidRDefault="002469AD" w:rsidP="00EA4F6B">
            <w:pPr>
              <w:rPr>
                <w:rFonts w:ascii="Tahoma" w:hAnsi="Tahoma" w:cs="Tahoma"/>
                <w:sz w:val="22"/>
                <w:szCs w:val="22"/>
              </w:rPr>
            </w:pPr>
            <w:r w:rsidRPr="008A7106">
              <w:rPr>
                <w:rFonts w:ascii="Tahoma" w:hAnsi="Tahoma" w:cs="Tahoma"/>
                <w:sz w:val="22"/>
                <w:szCs w:val="22"/>
              </w:rPr>
              <w:t>4 Срок поставки продукции</w:t>
            </w:r>
          </w:p>
        </w:tc>
        <w:tc>
          <w:tcPr>
            <w:tcW w:w="6797" w:type="dxa"/>
            <w:shd w:val="clear" w:color="auto" w:fill="auto"/>
          </w:tcPr>
          <w:p w:rsidR="002469AD" w:rsidRPr="00DE0555" w:rsidRDefault="00632B67" w:rsidP="00571F32">
            <w:pPr>
              <w:rPr>
                <w:rFonts w:ascii="Tahoma" w:hAnsi="Tahoma" w:cs="Tahoma"/>
                <w:bCs/>
                <w:sz w:val="22"/>
                <w:szCs w:val="22"/>
                <w:highlight w:val="yellow"/>
              </w:rPr>
            </w:pPr>
            <w:r>
              <w:rPr>
                <w:rFonts w:ascii="Tahoma" w:hAnsi="Tahoma" w:cs="Tahoma"/>
                <w:bCs/>
                <w:sz w:val="22"/>
                <w:szCs w:val="22"/>
              </w:rPr>
              <w:t>Смотреть в приложении к Техническому заданию.</w:t>
            </w:r>
          </w:p>
        </w:tc>
      </w:tr>
      <w:tr w:rsidR="002469AD" w:rsidRPr="008A7106" w:rsidTr="00EA4F6B">
        <w:trPr>
          <w:trHeight w:val="663"/>
        </w:trPr>
        <w:tc>
          <w:tcPr>
            <w:tcW w:w="3686" w:type="dxa"/>
            <w:shd w:val="clear" w:color="auto" w:fill="auto"/>
          </w:tcPr>
          <w:p w:rsidR="002469AD" w:rsidRPr="008A7106" w:rsidRDefault="002469AD" w:rsidP="00EA4F6B">
            <w:pPr>
              <w:rPr>
                <w:rFonts w:ascii="Tahoma" w:hAnsi="Tahoma" w:cs="Tahoma"/>
                <w:sz w:val="22"/>
                <w:szCs w:val="22"/>
              </w:rPr>
            </w:pPr>
            <w:r w:rsidRPr="008A7106">
              <w:rPr>
                <w:rFonts w:ascii="Tahoma" w:hAnsi="Tahoma" w:cs="Tahoma"/>
                <w:sz w:val="22"/>
                <w:szCs w:val="22"/>
              </w:rPr>
              <w:t>5. Требования к упаковке и транспортировке</w:t>
            </w:r>
          </w:p>
        </w:tc>
        <w:tc>
          <w:tcPr>
            <w:tcW w:w="6797" w:type="dxa"/>
            <w:shd w:val="clear" w:color="auto" w:fill="auto"/>
            <w:vAlign w:val="center"/>
          </w:tcPr>
          <w:p w:rsidR="002469AD" w:rsidRPr="008A7106" w:rsidRDefault="004E5082" w:rsidP="00B037F7">
            <w:pPr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Автомобильным транспортом</w:t>
            </w:r>
          </w:p>
        </w:tc>
      </w:tr>
      <w:tr w:rsidR="002469AD" w:rsidRPr="008A7106" w:rsidTr="00EA4F6B">
        <w:trPr>
          <w:trHeight w:val="528"/>
        </w:trPr>
        <w:tc>
          <w:tcPr>
            <w:tcW w:w="3686" w:type="dxa"/>
            <w:shd w:val="clear" w:color="auto" w:fill="auto"/>
          </w:tcPr>
          <w:p w:rsidR="002469AD" w:rsidRPr="008A7106" w:rsidRDefault="002469AD" w:rsidP="00EA4F6B">
            <w:pPr>
              <w:rPr>
                <w:rFonts w:ascii="Tahoma" w:hAnsi="Tahoma" w:cs="Tahoma"/>
                <w:sz w:val="22"/>
                <w:szCs w:val="22"/>
              </w:rPr>
            </w:pPr>
            <w:r w:rsidRPr="008A7106">
              <w:rPr>
                <w:rFonts w:ascii="Tahoma" w:hAnsi="Tahoma" w:cs="Tahoma"/>
                <w:sz w:val="22"/>
                <w:szCs w:val="22"/>
              </w:rPr>
              <w:t>6. Требование о предоставлении сертификатов, лицензий</w:t>
            </w:r>
          </w:p>
        </w:tc>
        <w:tc>
          <w:tcPr>
            <w:tcW w:w="6797" w:type="dxa"/>
            <w:shd w:val="clear" w:color="auto" w:fill="auto"/>
          </w:tcPr>
          <w:p w:rsidR="002469AD" w:rsidRPr="008A7106" w:rsidRDefault="00724BE6" w:rsidP="00893E8E">
            <w:pPr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 xml:space="preserve">Паспорта качества, сертификат соответствия. </w:t>
            </w:r>
          </w:p>
        </w:tc>
      </w:tr>
      <w:tr w:rsidR="00B037F7" w:rsidRPr="008A7106" w:rsidTr="00EA4F6B">
        <w:trPr>
          <w:trHeight w:val="500"/>
        </w:trPr>
        <w:tc>
          <w:tcPr>
            <w:tcW w:w="3686" w:type="dxa"/>
            <w:shd w:val="clear" w:color="auto" w:fill="auto"/>
          </w:tcPr>
          <w:p w:rsidR="00B037F7" w:rsidRPr="008A7106" w:rsidRDefault="00B037F7" w:rsidP="00B037F7">
            <w:pPr>
              <w:rPr>
                <w:rFonts w:ascii="Tahoma" w:hAnsi="Tahoma" w:cs="Tahoma"/>
                <w:sz w:val="22"/>
                <w:szCs w:val="22"/>
              </w:rPr>
            </w:pPr>
            <w:r w:rsidRPr="008A7106">
              <w:rPr>
                <w:rFonts w:ascii="Tahoma" w:hAnsi="Tahoma" w:cs="Tahoma"/>
                <w:sz w:val="22"/>
                <w:szCs w:val="22"/>
              </w:rPr>
              <w:t>7.  Условия оплаты</w:t>
            </w:r>
          </w:p>
        </w:tc>
        <w:tc>
          <w:tcPr>
            <w:tcW w:w="6797" w:type="dxa"/>
            <w:shd w:val="clear" w:color="auto" w:fill="auto"/>
            <w:vAlign w:val="center"/>
          </w:tcPr>
          <w:p w:rsidR="00B037F7" w:rsidRPr="00366A87" w:rsidRDefault="004E5082" w:rsidP="00495699">
            <w:pPr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Отсрочка 60 к.д.</w:t>
            </w:r>
          </w:p>
        </w:tc>
      </w:tr>
      <w:tr w:rsidR="00B037F7" w:rsidRPr="008A7106" w:rsidTr="00EA4F6B">
        <w:trPr>
          <w:trHeight w:val="1810"/>
        </w:trPr>
        <w:tc>
          <w:tcPr>
            <w:tcW w:w="3686" w:type="dxa"/>
            <w:shd w:val="clear" w:color="auto" w:fill="auto"/>
          </w:tcPr>
          <w:p w:rsidR="00B037F7" w:rsidRPr="008A7106" w:rsidRDefault="00B037F7" w:rsidP="00B037F7">
            <w:pPr>
              <w:rPr>
                <w:rFonts w:ascii="Tahoma" w:hAnsi="Tahoma" w:cs="Tahoma"/>
                <w:sz w:val="22"/>
                <w:szCs w:val="22"/>
              </w:rPr>
            </w:pPr>
            <w:r w:rsidRPr="008A7106">
              <w:rPr>
                <w:rFonts w:ascii="Tahoma" w:hAnsi="Tahoma" w:cs="Tahoma"/>
                <w:sz w:val="22"/>
                <w:szCs w:val="22"/>
              </w:rPr>
              <w:t xml:space="preserve">8. Требования к оформлению КП </w:t>
            </w:r>
          </w:p>
        </w:tc>
        <w:tc>
          <w:tcPr>
            <w:tcW w:w="6797" w:type="dxa"/>
            <w:shd w:val="clear" w:color="auto" w:fill="auto"/>
            <w:vAlign w:val="center"/>
          </w:tcPr>
          <w:p w:rsidR="00B037F7" w:rsidRPr="008A7106" w:rsidRDefault="00B037F7" w:rsidP="00F504B2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</w:tbl>
    <w:p w:rsidR="000218F1" w:rsidRPr="00E61AE6" w:rsidRDefault="000218F1" w:rsidP="00E36308">
      <w:pPr>
        <w:tabs>
          <w:tab w:val="left" w:pos="-2268"/>
        </w:tabs>
        <w:spacing w:after="80" w:line="276" w:lineRule="auto"/>
        <w:contextualSpacing/>
        <w:rPr>
          <w:rFonts w:ascii="Tahoma" w:hAnsi="Tahoma" w:cs="Tahoma"/>
          <w:sz w:val="22"/>
          <w:szCs w:val="22"/>
        </w:rPr>
      </w:pPr>
    </w:p>
    <w:sectPr w:rsidR="000218F1" w:rsidRPr="00E61A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49AA" w:rsidRDefault="003D49AA" w:rsidP="0075054E">
      <w:r>
        <w:separator/>
      </w:r>
    </w:p>
  </w:endnote>
  <w:endnote w:type="continuationSeparator" w:id="0">
    <w:p w:rsidR="003D49AA" w:rsidRDefault="003D49AA" w:rsidP="007505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49AA" w:rsidRDefault="003D49AA" w:rsidP="0075054E">
      <w:r>
        <w:separator/>
      </w:r>
    </w:p>
  </w:footnote>
  <w:footnote w:type="continuationSeparator" w:id="0">
    <w:p w:rsidR="003D49AA" w:rsidRDefault="003D49AA" w:rsidP="007505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277757"/>
    <w:multiLevelType w:val="hybridMultilevel"/>
    <w:tmpl w:val="146E2B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32945CE"/>
    <w:multiLevelType w:val="hybridMultilevel"/>
    <w:tmpl w:val="81A052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825CE5"/>
    <w:multiLevelType w:val="hybridMultilevel"/>
    <w:tmpl w:val="AF1A0C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755A"/>
    <w:rsid w:val="000218F1"/>
    <w:rsid w:val="0002666C"/>
    <w:rsid w:val="000416E0"/>
    <w:rsid w:val="0004612E"/>
    <w:rsid w:val="00070DCF"/>
    <w:rsid w:val="000753CB"/>
    <w:rsid w:val="000B184F"/>
    <w:rsid w:val="000B730A"/>
    <w:rsid w:val="0014394B"/>
    <w:rsid w:val="00166017"/>
    <w:rsid w:val="001D2103"/>
    <w:rsid w:val="001E61F1"/>
    <w:rsid w:val="00211BB7"/>
    <w:rsid w:val="00221A86"/>
    <w:rsid w:val="00223ADB"/>
    <w:rsid w:val="00243634"/>
    <w:rsid w:val="002469AD"/>
    <w:rsid w:val="0028598C"/>
    <w:rsid w:val="0034263C"/>
    <w:rsid w:val="00343DC2"/>
    <w:rsid w:val="0034481A"/>
    <w:rsid w:val="003A0F3F"/>
    <w:rsid w:val="003A3D5D"/>
    <w:rsid w:val="003D32EF"/>
    <w:rsid w:val="003D49AA"/>
    <w:rsid w:val="003E44B2"/>
    <w:rsid w:val="003F1C1C"/>
    <w:rsid w:val="003F652D"/>
    <w:rsid w:val="00401914"/>
    <w:rsid w:val="00415CB0"/>
    <w:rsid w:val="00423785"/>
    <w:rsid w:val="00445667"/>
    <w:rsid w:val="004902E0"/>
    <w:rsid w:val="00495699"/>
    <w:rsid w:val="004A1B7D"/>
    <w:rsid w:val="004D6005"/>
    <w:rsid w:val="004E5082"/>
    <w:rsid w:val="005033AD"/>
    <w:rsid w:val="00536586"/>
    <w:rsid w:val="005410E3"/>
    <w:rsid w:val="00546009"/>
    <w:rsid w:val="00554905"/>
    <w:rsid w:val="00554AB7"/>
    <w:rsid w:val="00555360"/>
    <w:rsid w:val="00561A18"/>
    <w:rsid w:val="00571F32"/>
    <w:rsid w:val="00615937"/>
    <w:rsid w:val="00632B67"/>
    <w:rsid w:val="00633289"/>
    <w:rsid w:val="006370CB"/>
    <w:rsid w:val="00647B4E"/>
    <w:rsid w:val="00652214"/>
    <w:rsid w:val="006725E8"/>
    <w:rsid w:val="006C2EF4"/>
    <w:rsid w:val="00706655"/>
    <w:rsid w:val="00713ABC"/>
    <w:rsid w:val="00713D42"/>
    <w:rsid w:val="00724BE6"/>
    <w:rsid w:val="00731B69"/>
    <w:rsid w:val="007448F0"/>
    <w:rsid w:val="0075054E"/>
    <w:rsid w:val="00790B5C"/>
    <w:rsid w:val="00791E2E"/>
    <w:rsid w:val="007B27B6"/>
    <w:rsid w:val="007C5A3B"/>
    <w:rsid w:val="00801443"/>
    <w:rsid w:val="0083676E"/>
    <w:rsid w:val="00852CC5"/>
    <w:rsid w:val="00883A35"/>
    <w:rsid w:val="00891C77"/>
    <w:rsid w:val="00893E8E"/>
    <w:rsid w:val="008E1571"/>
    <w:rsid w:val="008E70E2"/>
    <w:rsid w:val="0090265E"/>
    <w:rsid w:val="0090755A"/>
    <w:rsid w:val="00916598"/>
    <w:rsid w:val="0093246F"/>
    <w:rsid w:val="0094105D"/>
    <w:rsid w:val="00946AE0"/>
    <w:rsid w:val="00985036"/>
    <w:rsid w:val="009C6083"/>
    <w:rsid w:val="009D6F52"/>
    <w:rsid w:val="00A23F24"/>
    <w:rsid w:val="00A761BB"/>
    <w:rsid w:val="00A80384"/>
    <w:rsid w:val="00A825B9"/>
    <w:rsid w:val="00A82E40"/>
    <w:rsid w:val="00A976FD"/>
    <w:rsid w:val="00AA2213"/>
    <w:rsid w:val="00AF65C4"/>
    <w:rsid w:val="00B0118B"/>
    <w:rsid w:val="00B037F7"/>
    <w:rsid w:val="00B20845"/>
    <w:rsid w:val="00B26CBF"/>
    <w:rsid w:val="00B508D4"/>
    <w:rsid w:val="00B66C79"/>
    <w:rsid w:val="00B97364"/>
    <w:rsid w:val="00BA03E3"/>
    <w:rsid w:val="00BB6231"/>
    <w:rsid w:val="00BC4F37"/>
    <w:rsid w:val="00BD4642"/>
    <w:rsid w:val="00C13310"/>
    <w:rsid w:val="00CE0F74"/>
    <w:rsid w:val="00CE6A64"/>
    <w:rsid w:val="00D10A4B"/>
    <w:rsid w:val="00D4618F"/>
    <w:rsid w:val="00D57C00"/>
    <w:rsid w:val="00DC4E0B"/>
    <w:rsid w:val="00DD5BDB"/>
    <w:rsid w:val="00DE0555"/>
    <w:rsid w:val="00DF3E2F"/>
    <w:rsid w:val="00E07707"/>
    <w:rsid w:val="00E36308"/>
    <w:rsid w:val="00E406F6"/>
    <w:rsid w:val="00E41F9C"/>
    <w:rsid w:val="00E61AE6"/>
    <w:rsid w:val="00EE1E26"/>
    <w:rsid w:val="00EF786F"/>
    <w:rsid w:val="00F05409"/>
    <w:rsid w:val="00F2411C"/>
    <w:rsid w:val="00F46622"/>
    <w:rsid w:val="00F504B2"/>
    <w:rsid w:val="00F949D2"/>
    <w:rsid w:val="00FF1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BD770F"/>
  <w15:chartTrackingRefBased/>
  <w15:docId w15:val="{0D37E9B3-1F38-4171-AB82-E9C22828A9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69A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5054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5054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75054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5054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List Paragraph"/>
    <w:basedOn w:val="a"/>
    <w:uiPriority w:val="34"/>
    <w:qFormat/>
    <w:rsid w:val="0061593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1</Pages>
  <Words>93</Words>
  <Characters>533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Шелиган Александр Сергеевич</dc:creator>
  <cp:keywords/>
  <dc:description/>
  <cp:lastModifiedBy>Цыган Наталья Михайловна</cp:lastModifiedBy>
  <cp:revision>41</cp:revision>
  <dcterms:created xsi:type="dcterms:W3CDTF">2022-02-10T07:57:00Z</dcterms:created>
  <dcterms:modified xsi:type="dcterms:W3CDTF">2026-02-27T01:24:00Z</dcterms:modified>
</cp:coreProperties>
</file>